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0EE" w:rsidRDefault="005A10EE" w:rsidP="00605B6E">
      <w:pPr>
        <w:jc w:val="both"/>
        <w:rPr>
          <w:b/>
          <w:sz w:val="36"/>
          <w:szCs w:val="36"/>
        </w:rPr>
      </w:pPr>
      <w:r w:rsidRPr="00745CD9">
        <w:rPr>
          <w:b/>
          <w:noProof/>
          <w:sz w:val="36"/>
          <w:szCs w:val="36"/>
          <w:lang w:eastAsia="cs-CZ"/>
        </w:rPr>
        <w:drawing>
          <wp:inline distT="0" distB="0" distL="0" distR="0">
            <wp:extent cx="1866900" cy="1066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0EE" w:rsidRPr="00B37298" w:rsidRDefault="00B37298" w:rsidP="00B37298">
      <w:pPr>
        <w:spacing w:after="0"/>
        <w:jc w:val="both"/>
        <w:rPr>
          <w:sz w:val="24"/>
          <w:szCs w:val="24"/>
        </w:rPr>
      </w:pPr>
      <w:r w:rsidRPr="00B37298">
        <w:rPr>
          <w:sz w:val="24"/>
          <w:szCs w:val="24"/>
        </w:rPr>
        <w:t>TISKOVÁ ZPRÁVA NEMOCNICE ŠUMPERK</w:t>
      </w:r>
    </w:p>
    <w:p w:rsidR="00B37298" w:rsidRPr="00B37298" w:rsidRDefault="00B37298" w:rsidP="00B37298">
      <w:pPr>
        <w:spacing w:after="0"/>
        <w:jc w:val="both"/>
        <w:rPr>
          <w:sz w:val="24"/>
          <w:szCs w:val="24"/>
        </w:rPr>
      </w:pPr>
      <w:r w:rsidRPr="00B37298">
        <w:rPr>
          <w:sz w:val="24"/>
          <w:szCs w:val="24"/>
        </w:rPr>
        <w:t>5. prosince 2018</w:t>
      </w:r>
    </w:p>
    <w:p w:rsidR="00B37298" w:rsidRDefault="00B37298" w:rsidP="00B37298">
      <w:pPr>
        <w:spacing w:before="100" w:beforeAutospacing="1" w:after="100" w:afterAutospacing="1"/>
        <w:jc w:val="both"/>
        <w:rPr>
          <w:b/>
          <w:bCs/>
          <w:sz w:val="36"/>
          <w:szCs w:val="36"/>
        </w:rPr>
      </w:pPr>
    </w:p>
    <w:p w:rsidR="00B37298" w:rsidRDefault="00B37298" w:rsidP="00B37298">
      <w:pPr>
        <w:spacing w:before="100" w:beforeAutospacing="1" w:after="100" w:afterAutospacing="1"/>
        <w:jc w:val="both"/>
      </w:pPr>
      <w:r>
        <w:rPr>
          <w:b/>
          <w:bCs/>
          <w:sz w:val="36"/>
          <w:szCs w:val="36"/>
        </w:rPr>
        <w:t xml:space="preserve">Nemocnice Šumperk je kvalitní a bezpečná, důkazem je nově získaný certifikát </w:t>
      </w:r>
    </w:p>
    <w:p w:rsidR="00B37298" w:rsidRPr="00B37298" w:rsidRDefault="00B37298" w:rsidP="00B37298">
      <w:pPr>
        <w:spacing w:before="100" w:beforeAutospacing="1" w:after="100" w:afterAutospacing="1"/>
        <w:jc w:val="both"/>
      </w:pPr>
      <w:r w:rsidRPr="00B37298">
        <w:rPr>
          <w:b/>
          <w:bCs/>
        </w:rPr>
        <w:t>Nemocnice Šumperk poskytuje kvalitní a bezpečnou zdravotní péči. Důkazem je certifikát, který získala od České společnosti pro akreditaci ve zdravotnictví. Ta v těchto dnech provedla v nemocnici opakované šetření, které se zaměřuje zejména na bezpečí pacientů co do záměny léků nebo třeba řádného vedení zdravotnické dokumentace. V důkladné a poměrně časově náročné kontrole akreditační komise nemocnice uspěla a obhájila tak na další tři roky Certifikát kvality a bezpečí.</w:t>
      </w:r>
    </w:p>
    <w:p w:rsidR="00B37298" w:rsidRPr="00B37298" w:rsidRDefault="00B37298" w:rsidP="00B37298">
      <w:pPr>
        <w:spacing w:before="100" w:beforeAutospacing="1"/>
        <w:jc w:val="both"/>
      </w:pPr>
      <w:r w:rsidRPr="00B37298">
        <w:t>„</w:t>
      </w:r>
      <w:r w:rsidRPr="00B37298">
        <w:rPr>
          <w:i/>
          <w:iCs/>
        </w:rPr>
        <w:t>Získání certifikátu je důkazem, že nemocnice je po všech stránkách schopna se o své pacienty postarat na odpovídající úrovni kvality a zajistit jim bezpečné prostředí</w:t>
      </w:r>
      <w:r w:rsidRPr="00B37298">
        <w:t xml:space="preserve">,“ </w:t>
      </w:r>
      <w:r w:rsidRPr="00B37298">
        <w:rPr>
          <w:b/>
          <w:bCs/>
        </w:rPr>
        <w:t>říká předseda představenstva Nemocnice Šumperk JUDr. Martin Polach</w:t>
      </w:r>
      <w:r w:rsidRPr="00B37298">
        <w:t xml:space="preserve"> s tím, že akreditační komise hodnotila systémové nastavení klíčových procesů a plnění národních hodnotících standardů ve všech zdravotnických i nezdravotnických provozech nemocnice. Externí auditoři akreditační komise prošli velkou část pracovišť a pečlivě zkoumali veškeré postupy personálu. Zaměřovali se například na nakládání s léky, na postupy v akutních situacích a kontinuitu péče o pacienta, na vedení zdravotnické dokumentace, na komunikaci personálu v rizikových situacích, ale třeba i na pacientskou stravu. V rámci svého šetření zavítali nejen na jednotlivá oddělení, ale i na nezdravotnická pracoviště, ať už do prádelny, jídelny nebo na technické oddělení. </w:t>
      </w:r>
    </w:p>
    <w:p w:rsidR="00B37298" w:rsidRPr="00B37298" w:rsidRDefault="00B37298" w:rsidP="00B37298">
      <w:pPr>
        <w:spacing w:before="100" w:beforeAutospacing="1" w:after="100" w:afterAutospacing="1"/>
        <w:jc w:val="both"/>
      </w:pPr>
      <w:r w:rsidRPr="00B37298">
        <w:rPr>
          <w:rFonts w:ascii="Calibri" w:hAnsi="Calibri" w:cs="Calibri"/>
        </w:rPr>
        <w:t>Získáním samotného certifikátu celý proces ale nekončí. Trvale musí být rozvíjen a zdokonalován tak, aby nemocnice každé tři roky obhájila, že kvalitu péče dokáže nejen udržet, ale dále i zvyšovat. „</w:t>
      </w:r>
      <w:r w:rsidRPr="00B37298">
        <w:rPr>
          <w:rFonts w:ascii="Calibri" w:hAnsi="Calibri" w:cs="Calibri"/>
          <w:i/>
          <w:iCs/>
        </w:rPr>
        <w:t>Kvalitu a bezpečnou péči o pacienty považujeme v nemocnici za prioritní. Věřím, že se nám podařilo v tomto ohledu nastavit laťku hodně vysoko a právem se můžeme považovat za moderní nemocnici 21. století</w:t>
      </w:r>
      <w:r w:rsidRPr="00B37298">
        <w:rPr>
          <w:rFonts w:ascii="Calibri" w:hAnsi="Calibri" w:cs="Calibri"/>
        </w:rPr>
        <w:t xml:space="preserve">,“ </w:t>
      </w:r>
      <w:r w:rsidRPr="00B37298">
        <w:rPr>
          <w:rFonts w:ascii="Calibri" w:hAnsi="Calibri" w:cs="Calibri"/>
          <w:b/>
          <w:bCs/>
        </w:rPr>
        <w:t>dodává Martin Polach</w:t>
      </w:r>
      <w:r w:rsidRPr="00B37298">
        <w:rPr>
          <w:rFonts w:ascii="Calibri" w:hAnsi="Calibri" w:cs="Calibri"/>
        </w:rPr>
        <w:t xml:space="preserve"> s tím, že největší poděkování za opětovné získání certifikátu patří zejména všem zaměstnancům nemocnice. „</w:t>
      </w:r>
      <w:r w:rsidRPr="00B37298">
        <w:rPr>
          <w:rFonts w:ascii="Calibri" w:hAnsi="Calibri" w:cs="Calibri"/>
          <w:i/>
          <w:iCs/>
        </w:rPr>
        <w:t>Právě oni se největší měrou podílí na rozvoji poskytované kvalitní a bezpečné péče našim pacientům</w:t>
      </w:r>
      <w:r w:rsidRPr="00B37298">
        <w:rPr>
          <w:rFonts w:ascii="Calibri" w:hAnsi="Calibri" w:cs="Calibri"/>
        </w:rPr>
        <w:t xml:space="preserve">,“ </w:t>
      </w:r>
      <w:r w:rsidRPr="00B37298">
        <w:rPr>
          <w:rFonts w:ascii="Calibri" w:hAnsi="Calibri" w:cs="Calibri"/>
          <w:b/>
          <w:bCs/>
        </w:rPr>
        <w:t>uzavírá JUDr. Polach.</w:t>
      </w:r>
    </w:p>
    <w:p w:rsidR="00B37298" w:rsidRDefault="00B37298" w:rsidP="00B37298">
      <w:pPr>
        <w:pBdr>
          <w:bottom w:val="single" w:sz="12" w:space="1" w:color="auto"/>
        </w:pBdr>
        <w:spacing w:before="100" w:beforeAutospacing="1" w:after="100" w:afterAutospacing="1" w:line="276" w:lineRule="auto"/>
        <w:jc w:val="both"/>
        <w:rPr>
          <w:rFonts w:ascii="Calibri" w:hAnsi="Calibri" w:cs="Calibri"/>
        </w:rPr>
      </w:pPr>
      <w:r w:rsidRPr="00B37298">
        <w:rPr>
          <w:rFonts w:ascii="Calibri" w:hAnsi="Calibri" w:cs="Calibri"/>
        </w:rPr>
        <w:t xml:space="preserve">Nemocnice Šumperk je soukromým zdravotnickým zařízením, jehož majitelem je od roku 2015 </w:t>
      </w:r>
      <w:r>
        <w:rPr>
          <w:rFonts w:ascii="Calibri" w:hAnsi="Calibri" w:cs="Calibri"/>
        </w:rPr>
        <w:t xml:space="preserve">lékař Martin Polach. Ten do rozvoje nemocnice za poslední tři roky investoval už stovky miliónů korun. Historicky největší investicí je nový radiodiagnostický pavilon R, jehož výstavba i s pořízením špičkové zdravotnické technologie vyšla na více než 160 miliónů korun. Nemocnice v něm otevřela i nové pracoviště magnetické rezonance, které ji do té doby chybělo. V druhém patře pavilonu najdou pacientky mamografické pracoviště s novým nejmodernějším mamografem. V letošním roce se zase </w:t>
      </w:r>
      <w:r>
        <w:rPr>
          <w:rFonts w:ascii="Calibri" w:hAnsi="Calibri" w:cs="Calibri"/>
        </w:rPr>
        <w:lastRenderedPageBreak/>
        <w:t>nemocnice pustila do oprav starého chirurgického pavilonu, který odkoupila od Města Šumperk. Po více než 20 letech chátrání se v příštím roce díky stomiliónové investice promění v moderní pavilon dlouhodobé ošetřovatelské péče. </w:t>
      </w:r>
    </w:p>
    <w:p w:rsidR="00B37298" w:rsidRDefault="00B37298" w:rsidP="00B37298">
      <w:pPr>
        <w:pBdr>
          <w:bottom w:val="single" w:sz="12" w:space="1" w:color="auto"/>
        </w:pBdr>
        <w:spacing w:before="100" w:beforeAutospacing="1" w:after="100" w:afterAutospacing="1" w:line="276" w:lineRule="auto"/>
        <w:jc w:val="both"/>
        <w:rPr>
          <w:rFonts w:ascii="Calibri" w:hAnsi="Calibri" w:cs="Calibri"/>
        </w:rPr>
      </w:pPr>
    </w:p>
    <w:p w:rsidR="00B37298" w:rsidRDefault="00B37298" w:rsidP="00B37298">
      <w:pPr>
        <w:spacing w:before="100" w:beforeAutospacing="1" w:after="100" w:afterAutospacing="1" w:line="276" w:lineRule="auto"/>
        <w:jc w:val="both"/>
      </w:pPr>
      <w:r>
        <w:t xml:space="preserve">FOTO: Akreditační komise se při kontrole zaměřila například na správné vedení zdravotnické dokumentace nebo manipulaci s léčivy. Autor: Milan Jeřábek, archiv Nemocnice Šumperk. </w:t>
      </w:r>
      <w:bookmarkStart w:id="0" w:name="_GoBack"/>
      <w:bookmarkEnd w:id="0"/>
    </w:p>
    <w:p w:rsidR="002D3378" w:rsidRPr="003854DC" w:rsidRDefault="002D3378" w:rsidP="003854DC">
      <w:pPr>
        <w:pStyle w:val="Normlnweb"/>
        <w:jc w:val="both"/>
        <w:rPr>
          <w:rFonts w:ascii="Calibri" w:hAnsi="Calibri" w:cs="Calibri"/>
          <w:sz w:val="22"/>
          <w:szCs w:val="22"/>
        </w:rPr>
      </w:pPr>
    </w:p>
    <w:p w:rsidR="00C626AC" w:rsidRDefault="00C626AC" w:rsidP="00605B6E"/>
    <w:sectPr w:rsidR="00C62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B6E"/>
    <w:rsid w:val="00004EFC"/>
    <w:rsid w:val="0000747A"/>
    <w:rsid w:val="000272D0"/>
    <w:rsid w:val="000375D0"/>
    <w:rsid w:val="0004061A"/>
    <w:rsid w:val="000417E1"/>
    <w:rsid w:val="0004251B"/>
    <w:rsid w:val="000457F0"/>
    <w:rsid w:val="000552FB"/>
    <w:rsid w:val="00074632"/>
    <w:rsid w:val="00075190"/>
    <w:rsid w:val="00084C11"/>
    <w:rsid w:val="00090B07"/>
    <w:rsid w:val="00095135"/>
    <w:rsid w:val="000A03AE"/>
    <w:rsid w:val="000B23FE"/>
    <w:rsid w:val="000B3600"/>
    <w:rsid w:val="000B4488"/>
    <w:rsid w:val="000C3E2B"/>
    <w:rsid w:val="000D1EB1"/>
    <w:rsid w:val="000D3CA8"/>
    <w:rsid w:val="000D71B9"/>
    <w:rsid w:val="00110546"/>
    <w:rsid w:val="00114A79"/>
    <w:rsid w:val="00117260"/>
    <w:rsid w:val="001378B8"/>
    <w:rsid w:val="00145196"/>
    <w:rsid w:val="001734C1"/>
    <w:rsid w:val="00174F87"/>
    <w:rsid w:val="00176D28"/>
    <w:rsid w:val="00190CED"/>
    <w:rsid w:val="00193266"/>
    <w:rsid w:val="001A6539"/>
    <w:rsid w:val="001C68D7"/>
    <w:rsid w:val="001C7977"/>
    <w:rsid w:val="001C7CDB"/>
    <w:rsid w:val="001D6C99"/>
    <w:rsid w:val="001F7BDB"/>
    <w:rsid w:val="00202063"/>
    <w:rsid w:val="00206D2E"/>
    <w:rsid w:val="002111C4"/>
    <w:rsid w:val="002156F4"/>
    <w:rsid w:val="00217EB5"/>
    <w:rsid w:val="00233CCC"/>
    <w:rsid w:val="00241E79"/>
    <w:rsid w:val="002573F2"/>
    <w:rsid w:val="0028562B"/>
    <w:rsid w:val="00295B88"/>
    <w:rsid w:val="00295F1E"/>
    <w:rsid w:val="002A4015"/>
    <w:rsid w:val="002A73D4"/>
    <w:rsid w:val="002A7890"/>
    <w:rsid w:val="002B48A9"/>
    <w:rsid w:val="002C0B22"/>
    <w:rsid w:val="002D0678"/>
    <w:rsid w:val="002D3378"/>
    <w:rsid w:val="002D724D"/>
    <w:rsid w:val="002D7ECD"/>
    <w:rsid w:val="00324A5D"/>
    <w:rsid w:val="0032659F"/>
    <w:rsid w:val="00350F3E"/>
    <w:rsid w:val="00370C97"/>
    <w:rsid w:val="00371E33"/>
    <w:rsid w:val="003721D6"/>
    <w:rsid w:val="0037227D"/>
    <w:rsid w:val="003854DC"/>
    <w:rsid w:val="003879D9"/>
    <w:rsid w:val="00387D35"/>
    <w:rsid w:val="003A0439"/>
    <w:rsid w:val="003C78DD"/>
    <w:rsid w:val="003D0E37"/>
    <w:rsid w:val="003D4D37"/>
    <w:rsid w:val="003D7BFE"/>
    <w:rsid w:val="003E1E51"/>
    <w:rsid w:val="003F7AC7"/>
    <w:rsid w:val="003F7E16"/>
    <w:rsid w:val="004123D2"/>
    <w:rsid w:val="00413D41"/>
    <w:rsid w:val="00414661"/>
    <w:rsid w:val="004326AD"/>
    <w:rsid w:val="0043517E"/>
    <w:rsid w:val="004369C4"/>
    <w:rsid w:val="004527BF"/>
    <w:rsid w:val="00453ED5"/>
    <w:rsid w:val="00461437"/>
    <w:rsid w:val="00491180"/>
    <w:rsid w:val="00491208"/>
    <w:rsid w:val="004A04D9"/>
    <w:rsid w:val="004B0C88"/>
    <w:rsid w:val="004D3AC3"/>
    <w:rsid w:val="004D6E86"/>
    <w:rsid w:val="004D7304"/>
    <w:rsid w:val="004D74F0"/>
    <w:rsid w:val="004E175C"/>
    <w:rsid w:val="004E24B2"/>
    <w:rsid w:val="004E673F"/>
    <w:rsid w:val="004E7BCE"/>
    <w:rsid w:val="00503654"/>
    <w:rsid w:val="00523AE2"/>
    <w:rsid w:val="0053688D"/>
    <w:rsid w:val="00541715"/>
    <w:rsid w:val="00543CCA"/>
    <w:rsid w:val="0054487E"/>
    <w:rsid w:val="00547213"/>
    <w:rsid w:val="00573575"/>
    <w:rsid w:val="005A10EE"/>
    <w:rsid w:val="005A2D5E"/>
    <w:rsid w:val="005A6093"/>
    <w:rsid w:val="005B62C8"/>
    <w:rsid w:val="005C083B"/>
    <w:rsid w:val="005C0FB1"/>
    <w:rsid w:val="005C7404"/>
    <w:rsid w:val="005D4316"/>
    <w:rsid w:val="005D7D96"/>
    <w:rsid w:val="005E27B4"/>
    <w:rsid w:val="005E2D3D"/>
    <w:rsid w:val="005F1004"/>
    <w:rsid w:val="005F404C"/>
    <w:rsid w:val="005F54B2"/>
    <w:rsid w:val="0060218C"/>
    <w:rsid w:val="00602E0D"/>
    <w:rsid w:val="00605B6E"/>
    <w:rsid w:val="00635B7D"/>
    <w:rsid w:val="00646EB4"/>
    <w:rsid w:val="006654AE"/>
    <w:rsid w:val="00665A3B"/>
    <w:rsid w:val="00676A47"/>
    <w:rsid w:val="00685C4C"/>
    <w:rsid w:val="00686443"/>
    <w:rsid w:val="006878E2"/>
    <w:rsid w:val="0069165A"/>
    <w:rsid w:val="00691B61"/>
    <w:rsid w:val="00694EF9"/>
    <w:rsid w:val="00697076"/>
    <w:rsid w:val="006C08B9"/>
    <w:rsid w:val="006D306E"/>
    <w:rsid w:val="006E1BBD"/>
    <w:rsid w:val="006E28FF"/>
    <w:rsid w:val="006E705A"/>
    <w:rsid w:val="006F4E20"/>
    <w:rsid w:val="006F5259"/>
    <w:rsid w:val="00703FEF"/>
    <w:rsid w:val="00712988"/>
    <w:rsid w:val="00725F7C"/>
    <w:rsid w:val="00736BEC"/>
    <w:rsid w:val="007433F7"/>
    <w:rsid w:val="007524A8"/>
    <w:rsid w:val="00784C0A"/>
    <w:rsid w:val="00785469"/>
    <w:rsid w:val="00795852"/>
    <w:rsid w:val="007B4A4D"/>
    <w:rsid w:val="007C0289"/>
    <w:rsid w:val="007C0F71"/>
    <w:rsid w:val="007D2828"/>
    <w:rsid w:val="007D5A82"/>
    <w:rsid w:val="007D7618"/>
    <w:rsid w:val="007F2B08"/>
    <w:rsid w:val="007F4924"/>
    <w:rsid w:val="008018A1"/>
    <w:rsid w:val="00803F94"/>
    <w:rsid w:val="00812CAD"/>
    <w:rsid w:val="0084105B"/>
    <w:rsid w:val="00860A09"/>
    <w:rsid w:val="008649A6"/>
    <w:rsid w:val="008849E3"/>
    <w:rsid w:val="008A6D9F"/>
    <w:rsid w:val="008B2BAD"/>
    <w:rsid w:val="008B3226"/>
    <w:rsid w:val="008D782E"/>
    <w:rsid w:val="008E020D"/>
    <w:rsid w:val="008E5698"/>
    <w:rsid w:val="008E64A6"/>
    <w:rsid w:val="008E694F"/>
    <w:rsid w:val="008E6D41"/>
    <w:rsid w:val="008F3A53"/>
    <w:rsid w:val="008F6C54"/>
    <w:rsid w:val="00903BAB"/>
    <w:rsid w:val="009127A3"/>
    <w:rsid w:val="00913C07"/>
    <w:rsid w:val="00916F65"/>
    <w:rsid w:val="00922887"/>
    <w:rsid w:val="00926559"/>
    <w:rsid w:val="009346E1"/>
    <w:rsid w:val="009567D9"/>
    <w:rsid w:val="00961F31"/>
    <w:rsid w:val="00973BE0"/>
    <w:rsid w:val="00987088"/>
    <w:rsid w:val="009A1BCE"/>
    <w:rsid w:val="009A569A"/>
    <w:rsid w:val="009A6C68"/>
    <w:rsid w:val="009B6E7F"/>
    <w:rsid w:val="009D3B8B"/>
    <w:rsid w:val="009E22D6"/>
    <w:rsid w:val="009E742A"/>
    <w:rsid w:val="009F3332"/>
    <w:rsid w:val="00A0502C"/>
    <w:rsid w:val="00A0537B"/>
    <w:rsid w:val="00A06A08"/>
    <w:rsid w:val="00A20AB9"/>
    <w:rsid w:val="00A314E9"/>
    <w:rsid w:val="00A31F16"/>
    <w:rsid w:val="00A43D90"/>
    <w:rsid w:val="00A53F60"/>
    <w:rsid w:val="00A6247A"/>
    <w:rsid w:val="00A64C60"/>
    <w:rsid w:val="00A6603C"/>
    <w:rsid w:val="00A8009E"/>
    <w:rsid w:val="00A817D8"/>
    <w:rsid w:val="00A844F3"/>
    <w:rsid w:val="00A90F01"/>
    <w:rsid w:val="00A91B15"/>
    <w:rsid w:val="00A93190"/>
    <w:rsid w:val="00A93DBC"/>
    <w:rsid w:val="00AB2DEF"/>
    <w:rsid w:val="00AC0BBA"/>
    <w:rsid w:val="00AD7CE2"/>
    <w:rsid w:val="00AE467C"/>
    <w:rsid w:val="00AF513E"/>
    <w:rsid w:val="00B02EF0"/>
    <w:rsid w:val="00B040C1"/>
    <w:rsid w:val="00B05C1D"/>
    <w:rsid w:val="00B37298"/>
    <w:rsid w:val="00B51D69"/>
    <w:rsid w:val="00B751FE"/>
    <w:rsid w:val="00B75EE6"/>
    <w:rsid w:val="00B93994"/>
    <w:rsid w:val="00B94B46"/>
    <w:rsid w:val="00B97D57"/>
    <w:rsid w:val="00BA0691"/>
    <w:rsid w:val="00BA0834"/>
    <w:rsid w:val="00BB141A"/>
    <w:rsid w:val="00BD150F"/>
    <w:rsid w:val="00BD3822"/>
    <w:rsid w:val="00BD503E"/>
    <w:rsid w:val="00BE1794"/>
    <w:rsid w:val="00BF48DE"/>
    <w:rsid w:val="00C018F4"/>
    <w:rsid w:val="00C101E3"/>
    <w:rsid w:val="00C14D3F"/>
    <w:rsid w:val="00C21247"/>
    <w:rsid w:val="00C2236A"/>
    <w:rsid w:val="00C23A4C"/>
    <w:rsid w:val="00C539DE"/>
    <w:rsid w:val="00C626AC"/>
    <w:rsid w:val="00C6288A"/>
    <w:rsid w:val="00C877CF"/>
    <w:rsid w:val="00CA0604"/>
    <w:rsid w:val="00CB0D8F"/>
    <w:rsid w:val="00CB1D81"/>
    <w:rsid w:val="00CC3D27"/>
    <w:rsid w:val="00CE3063"/>
    <w:rsid w:val="00CE3E15"/>
    <w:rsid w:val="00CE51B5"/>
    <w:rsid w:val="00D10073"/>
    <w:rsid w:val="00D17160"/>
    <w:rsid w:val="00D23182"/>
    <w:rsid w:val="00D33B09"/>
    <w:rsid w:val="00D55FFB"/>
    <w:rsid w:val="00D5687D"/>
    <w:rsid w:val="00D56A4B"/>
    <w:rsid w:val="00D6578C"/>
    <w:rsid w:val="00D65C59"/>
    <w:rsid w:val="00D6659A"/>
    <w:rsid w:val="00D70549"/>
    <w:rsid w:val="00D74EB0"/>
    <w:rsid w:val="00D76991"/>
    <w:rsid w:val="00DC01DA"/>
    <w:rsid w:val="00DC4727"/>
    <w:rsid w:val="00DD274B"/>
    <w:rsid w:val="00DE7E89"/>
    <w:rsid w:val="00DF7EE6"/>
    <w:rsid w:val="00E024E3"/>
    <w:rsid w:val="00E05815"/>
    <w:rsid w:val="00E14C85"/>
    <w:rsid w:val="00E4221C"/>
    <w:rsid w:val="00E51733"/>
    <w:rsid w:val="00E52235"/>
    <w:rsid w:val="00E612A7"/>
    <w:rsid w:val="00E63AF4"/>
    <w:rsid w:val="00E70613"/>
    <w:rsid w:val="00E74611"/>
    <w:rsid w:val="00E832F1"/>
    <w:rsid w:val="00E9147D"/>
    <w:rsid w:val="00E91D15"/>
    <w:rsid w:val="00EA2422"/>
    <w:rsid w:val="00EB2E62"/>
    <w:rsid w:val="00EB5EFC"/>
    <w:rsid w:val="00EE395E"/>
    <w:rsid w:val="00EE6031"/>
    <w:rsid w:val="00F00ED4"/>
    <w:rsid w:val="00F0352B"/>
    <w:rsid w:val="00F03B68"/>
    <w:rsid w:val="00F16E1F"/>
    <w:rsid w:val="00F230FF"/>
    <w:rsid w:val="00F3687D"/>
    <w:rsid w:val="00F708BD"/>
    <w:rsid w:val="00F74B73"/>
    <w:rsid w:val="00F81FA2"/>
    <w:rsid w:val="00F92584"/>
    <w:rsid w:val="00FA5C19"/>
    <w:rsid w:val="00FA5EAC"/>
    <w:rsid w:val="00FA6AEC"/>
    <w:rsid w:val="00FB0692"/>
    <w:rsid w:val="00FB7F1C"/>
    <w:rsid w:val="00FC1A58"/>
    <w:rsid w:val="00FD4629"/>
    <w:rsid w:val="00FD79B6"/>
    <w:rsid w:val="00FE1059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B91A6-3FC9-4CE6-A5B1-0E26DBE5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605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05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457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Hanke</dc:creator>
  <cp:keywords/>
  <dc:description/>
  <cp:lastModifiedBy>Pavel Hanke</cp:lastModifiedBy>
  <cp:revision>4</cp:revision>
  <dcterms:created xsi:type="dcterms:W3CDTF">2018-12-03T14:57:00Z</dcterms:created>
  <dcterms:modified xsi:type="dcterms:W3CDTF">2018-12-05T09:23:00Z</dcterms:modified>
</cp:coreProperties>
</file>